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  <w:bookmarkStart w:id="0" w:name="bookmark0"/>
      <w:bookmarkStart w:id="1" w:name="bookmark1"/>
      <w:r>
        <w:rPr>
          <w:sz w:val="28"/>
          <w:szCs w:val="28"/>
        </w:rPr>
        <w:t xml:space="preserve">Муниципальное бюджетное учреждение культуры «Централизованная клубная система» </w:t>
      </w:r>
      <w:proofErr w:type="spellStart"/>
      <w:r>
        <w:rPr>
          <w:sz w:val="28"/>
          <w:szCs w:val="28"/>
        </w:rPr>
        <w:t>Боготольского</w:t>
      </w:r>
      <w:proofErr w:type="spellEnd"/>
      <w:r>
        <w:rPr>
          <w:sz w:val="28"/>
          <w:szCs w:val="28"/>
        </w:rPr>
        <w:t xml:space="preserve"> района</w:t>
      </w: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widowControl/>
        <w:shd w:val="clear" w:color="auto" w:fill="FFFFFF"/>
        <w:suppressAutoHyphens w:val="0"/>
        <w:autoSpaceDN/>
        <w:spacing w:line="360" w:lineRule="auto"/>
        <w:ind w:firstLine="567"/>
        <w:jc w:val="center"/>
        <w:textAlignment w:val="auto"/>
        <w:outlineLvl w:val="0"/>
        <w:rPr>
          <w:rFonts w:eastAsia="Times New Roman" w:cs="Arial"/>
          <w:b/>
          <w:kern w:val="36"/>
          <w:sz w:val="36"/>
          <w:szCs w:val="36"/>
          <w:lang w:eastAsia="ru-RU" w:bidi="ar-SA"/>
        </w:rPr>
      </w:pPr>
      <w:r w:rsidRPr="006D6020">
        <w:rPr>
          <w:rFonts w:eastAsia="Times New Roman" w:cs="Arial"/>
          <w:b/>
          <w:kern w:val="36"/>
          <w:sz w:val="36"/>
          <w:szCs w:val="36"/>
          <w:lang w:eastAsia="ru-RU" w:bidi="ar-SA"/>
        </w:rPr>
        <w:t xml:space="preserve">ЭТАПЫ ПОДГОТОВКИ </w:t>
      </w:r>
    </w:p>
    <w:p w:rsidR="006D6020" w:rsidRPr="006D6020" w:rsidRDefault="006D6020" w:rsidP="006D6020">
      <w:pPr>
        <w:widowControl/>
        <w:shd w:val="clear" w:color="auto" w:fill="FFFFFF"/>
        <w:suppressAutoHyphens w:val="0"/>
        <w:autoSpaceDN/>
        <w:spacing w:line="360" w:lineRule="auto"/>
        <w:ind w:firstLine="567"/>
        <w:jc w:val="center"/>
        <w:textAlignment w:val="auto"/>
        <w:outlineLvl w:val="0"/>
        <w:rPr>
          <w:rFonts w:eastAsia="Times New Roman" w:cs="Arial"/>
          <w:b/>
          <w:kern w:val="36"/>
          <w:sz w:val="36"/>
          <w:szCs w:val="36"/>
          <w:lang w:eastAsia="ru-RU" w:bidi="ar-SA"/>
        </w:rPr>
      </w:pPr>
      <w:r w:rsidRPr="006D6020">
        <w:rPr>
          <w:rFonts w:eastAsia="Times New Roman" w:cs="Arial"/>
          <w:b/>
          <w:kern w:val="36"/>
          <w:sz w:val="36"/>
          <w:szCs w:val="36"/>
          <w:lang w:eastAsia="ru-RU" w:bidi="ar-SA"/>
        </w:rPr>
        <w:t>КУЛЬТУРНО-ДОСУГОВОЙ ПРОГРАММЫ</w:t>
      </w: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jc w:val="right"/>
        <w:rPr>
          <w:sz w:val="28"/>
          <w:szCs w:val="28"/>
        </w:rPr>
      </w:pPr>
    </w:p>
    <w:p w:rsidR="006D6020" w:rsidRPr="001C5FC2" w:rsidRDefault="006D6020" w:rsidP="006D6020">
      <w:pPr>
        <w:pStyle w:val="12"/>
        <w:keepNext/>
        <w:keepLines/>
        <w:shd w:val="clear" w:color="auto" w:fill="auto"/>
        <w:jc w:val="right"/>
        <w:rPr>
          <w:b w:val="0"/>
          <w:sz w:val="28"/>
          <w:szCs w:val="28"/>
        </w:rPr>
      </w:pPr>
      <w:proofErr w:type="spellStart"/>
      <w:r w:rsidRPr="001C5FC2">
        <w:rPr>
          <w:b w:val="0"/>
          <w:sz w:val="28"/>
          <w:szCs w:val="28"/>
        </w:rPr>
        <w:t>Пудова</w:t>
      </w:r>
      <w:proofErr w:type="spellEnd"/>
      <w:r w:rsidRPr="001C5FC2">
        <w:rPr>
          <w:b w:val="0"/>
          <w:sz w:val="28"/>
          <w:szCs w:val="28"/>
        </w:rPr>
        <w:t xml:space="preserve"> Ольга Владимировна</w:t>
      </w:r>
    </w:p>
    <w:p w:rsidR="006D6020" w:rsidRPr="001C5FC2" w:rsidRDefault="006D6020" w:rsidP="006D6020">
      <w:pPr>
        <w:pStyle w:val="12"/>
        <w:keepNext/>
        <w:keepLines/>
        <w:shd w:val="clear" w:color="auto" w:fill="auto"/>
        <w:jc w:val="right"/>
        <w:rPr>
          <w:b w:val="0"/>
          <w:sz w:val="28"/>
          <w:szCs w:val="28"/>
        </w:rPr>
      </w:pPr>
      <w:r w:rsidRPr="001C5FC2">
        <w:rPr>
          <w:b w:val="0"/>
          <w:sz w:val="28"/>
          <w:szCs w:val="28"/>
        </w:rPr>
        <w:t>Методист МБУК «ЦКС»</w:t>
      </w:r>
    </w:p>
    <w:p w:rsidR="006D6020" w:rsidRPr="001C5FC2" w:rsidRDefault="006D6020" w:rsidP="006D6020">
      <w:pPr>
        <w:pStyle w:val="12"/>
        <w:keepNext/>
        <w:keepLines/>
        <w:shd w:val="clear" w:color="auto" w:fill="auto"/>
        <w:jc w:val="right"/>
        <w:rPr>
          <w:b w:val="0"/>
          <w:sz w:val="28"/>
          <w:szCs w:val="28"/>
        </w:rPr>
      </w:pPr>
      <w:r w:rsidRPr="001C5FC2">
        <w:rPr>
          <w:b w:val="0"/>
          <w:sz w:val="28"/>
          <w:szCs w:val="28"/>
        </w:rPr>
        <w:t xml:space="preserve"> </w:t>
      </w:r>
      <w:proofErr w:type="spellStart"/>
      <w:r w:rsidRPr="001C5FC2">
        <w:rPr>
          <w:b w:val="0"/>
          <w:sz w:val="28"/>
          <w:szCs w:val="28"/>
        </w:rPr>
        <w:t>Боготольского</w:t>
      </w:r>
      <w:proofErr w:type="spellEnd"/>
      <w:r w:rsidRPr="001C5FC2">
        <w:rPr>
          <w:b w:val="0"/>
          <w:sz w:val="28"/>
          <w:szCs w:val="28"/>
        </w:rPr>
        <w:t xml:space="preserve"> района</w:t>
      </w: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Default="006D6020" w:rsidP="006D6020">
      <w:pPr>
        <w:pStyle w:val="12"/>
        <w:keepNext/>
        <w:keepLines/>
        <w:shd w:val="clear" w:color="auto" w:fill="auto"/>
        <w:spacing w:after="280"/>
        <w:jc w:val="center"/>
        <w:rPr>
          <w:sz w:val="28"/>
          <w:szCs w:val="28"/>
        </w:rPr>
      </w:pPr>
    </w:p>
    <w:p w:rsidR="006D6020" w:rsidRPr="00AF520D" w:rsidRDefault="006D6020" w:rsidP="006D6020">
      <w:pPr>
        <w:jc w:val="center"/>
        <w:rPr>
          <w:b/>
          <w:i/>
          <w:sz w:val="28"/>
        </w:rPr>
      </w:pPr>
      <w:r w:rsidRPr="00AF520D">
        <w:rPr>
          <w:b/>
          <w:i/>
          <w:sz w:val="28"/>
        </w:rPr>
        <w:t xml:space="preserve">методические рекомендации </w:t>
      </w:r>
    </w:p>
    <w:p w:rsidR="006D6020" w:rsidRPr="00AF520D" w:rsidRDefault="006D6020" w:rsidP="006D6020">
      <w:pPr>
        <w:jc w:val="center"/>
        <w:rPr>
          <w:b/>
          <w:i/>
          <w:sz w:val="28"/>
        </w:rPr>
      </w:pPr>
      <w:r w:rsidRPr="00AF520D">
        <w:rPr>
          <w:b/>
          <w:i/>
          <w:sz w:val="28"/>
        </w:rPr>
        <w:t>для специалистов культурно-досуговых учреждений</w:t>
      </w:r>
    </w:p>
    <w:p w:rsidR="006D6020" w:rsidRPr="00AF520D" w:rsidRDefault="006D6020" w:rsidP="006D6020">
      <w:pPr>
        <w:ind w:firstLine="567"/>
        <w:jc w:val="center"/>
        <w:rPr>
          <w:b/>
          <w:i/>
          <w:sz w:val="28"/>
        </w:rPr>
      </w:pPr>
    </w:p>
    <w:p w:rsidR="006D6020" w:rsidRPr="00AF520D" w:rsidRDefault="006D6020" w:rsidP="006D6020">
      <w:pPr>
        <w:ind w:firstLine="567"/>
        <w:jc w:val="center"/>
        <w:rPr>
          <w:b/>
          <w:i/>
          <w:sz w:val="28"/>
        </w:rPr>
      </w:pPr>
    </w:p>
    <w:p w:rsidR="006D6020" w:rsidRDefault="006D6020" w:rsidP="006D6020">
      <w:pPr>
        <w:jc w:val="center"/>
        <w:rPr>
          <w:b/>
          <w:i/>
          <w:sz w:val="28"/>
        </w:rPr>
      </w:pPr>
      <w:proofErr w:type="spellStart"/>
      <w:r w:rsidRPr="00AF520D">
        <w:rPr>
          <w:b/>
          <w:i/>
          <w:sz w:val="28"/>
        </w:rPr>
        <w:t>с</w:t>
      </w:r>
      <w:proofErr w:type="gramStart"/>
      <w:r w:rsidRPr="00AF520D">
        <w:rPr>
          <w:b/>
          <w:i/>
          <w:sz w:val="28"/>
        </w:rPr>
        <w:t>.Б</w:t>
      </w:r>
      <w:proofErr w:type="gramEnd"/>
      <w:r w:rsidRPr="00AF520D">
        <w:rPr>
          <w:b/>
          <w:i/>
          <w:sz w:val="28"/>
        </w:rPr>
        <w:t>оготол</w:t>
      </w:r>
      <w:proofErr w:type="spellEnd"/>
      <w:r w:rsidRPr="00AF520D">
        <w:rPr>
          <w:b/>
          <w:i/>
          <w:sz w:val="28"/>
        </w:rPr>
        <w:t xml:space="preserve"> 2022г.</w:t>
      </w:r>
    </w:p>
    <w:p w:rsidR="006D6020" w:rsidRPr="00AF520D" w:rsidRDefault="006D6020" w:rsidP="006D6020">
      <w:pPr>
        <w:jc w:val="center"/>
        <w:rPr>
          <w:b/>
          <w:i/>
          <w:sz w:val="28"/>
        </w:rPr>
      </w:pPr>
    </w:p>
    <w:bookmarkEnd w:id="0"/>
    <w:bookmarkEnd w:id="1"/>
    <w:p w:rsidR="00206C2B" w:rsidRPr="00DA31AB" w:rsidRDefault="00206C2B" w:rsidP="00206C2B">
      <w:pPr>
        <w:widowControl/>
        <w:shd w:val="clear" w:color="auto" w:fill="FFFFFF"/>
        <w:suppressAutoHyphens w:val="0"/>
        <w:autoSpaceDN/>
        <w:ind w:firstLine="567"/>
        <w:jc w:val="center"/>
        <w:textAlignment w:val="auto"/>
        <w:outlineLvl w:val="0"/>
        <w:rPr>
          <w:rFonts w:eastAsia="Times New Roman" w:cs="Arial"/>
          <w:b/>
          <w:kern w:val="36"/>
          <w:sz w:val="28"/>
          <w:szCs w:val="42"/>
          <w:lang w:eastAsia="ru-RU" w:bidi="ar-SA"/>
        </w:rPr>
      </w:pPr>
      <w:r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lastRenderedPageBreak/>
        <w:t>Этапы</w:t>
      </w:r>
      <w:r w:rsidR="00BA2081"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t xml:space="preserve"> </w:t>
      </w:r>
      <w:r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t>подготовки</w:t>
      </w:r>
      <w:r w:rsidR="00BA2081"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t xml:space="preserve"> </w:t>
      </w:r>
      <w:r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t>культурно-досуговой</w:t>
      </w:r>
      <w:r w:rsidR="00BA2081"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t xml:space="preserve"> </w:t>
      </w:r>
      <w:r w:rsidRPr="00DA31AB">
        <w:rPr>
          <w:rFonts w:eastAsia="Times New Roman" w:cs="Arial"/>
          <w:b/>
          <w:kern w:val="36"/>
          <w:sz w:val="28"/>
          <w:szCs w:val="42"/>
          <w:lang w:eastAsia="ru-RU" w:bidi="ar-SA"/>
        </w:rPr>
        <w:t>программы</w:t>
      </w:r>
    </w:p>
    <w:p w:rsidR="00206C2B" w:rsidRDefault="00206C2B" w:rsidP="00206C2B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8"/>
          <w:lang w:eastAsia="ru-RU" w:bidi="ar-SA"/>
        </w:rPr>
      </w:pPr>
    </w:p>
    <w:p w:rsidR="00E23ACF" w:rsidRPr="00E23ACF" w:rsidRDefault="00E23ACF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3ACF">
        <w:rPr>
          <w:sz w:val="28"/>
          <w:szCs w:val="28"/>
        </w:rPr>
        <w:t>Культурно-досуговая программа - форма рекреационно-развивающей деятельности, содержание которой включает в себя комплекс специально отобранных и синтезированных видов культурной активности личности в пространстве досуга.</w:t>
      </w:r>
    </w:p>
    <w:p w:rsidR="00E23ACF" w:rsidRPr="00E23ACF" w:rsidRDefault="00E23ACF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3ACF">
        <w:rPr>
          <w:sz w:val="28"/>
          <w:szCs w:val="28"/>
        </w:rPr>
        <w:t>Понимание особенностей культурно-досуговых программ определяет необходимость уяснения общих отличий культурно-досуговой программы от образовательной программы дополнительного образования. Эти отличия состоят в следующем:</w:t>
      </w:r>
    </w:p>
    <w:p w:rsidR="00E23ACF" w:rsidRPr="00E23ACF" w:rsidRDefault="00B26395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3ACF" w:rsidRPr="00E23ACF">
        <w:rPr>
          <w:sz w:val="28"/>
          <w:szCs w:val="28"/>
        </w:rPr>
        <w:t>содержание культурно-досуговой программы не изучается в ходе специально организованных занятий по какому-либо конкретному курсу, а реализуется в процессе подготовки и проведение массовых досуговых мероприятий;</w:t>
      </w:r>
    </w:p>
    <w:p w:rsidR="00E23ACF" w:rsidRPr="00E23ACF" w:rsidRDefault="00B26395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3ACF" w:rsidRPr="00E23ACF">
        <w:rPr>
          <w:sz w:val="28"/>
          <w:szCs w:val="28"/>
        </w:rPr>
        <w:t>овладение предусмотренными в ней знаниями и умениями происходит в процессе самостоятельной работы вне занятий и во взаимодействии с взрослыми и детьми в досуговое время;</w:t>
      </w:r>
    </w:p>
    <w:p w:rsidR="00B26395" w:rsidRDefault="00B26395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 w:rsidR="00E23ACF" w:rsidRPr="00E23ACF">
        <w:rPr>
          <w:sz w:val="28"/>
          <w:szCs w:val="28"/>
        </w:rPr>
        <w:t>источниками образовательной информации и социального опыта, субъектами досуговой деятельности являются как педаго</w:t>
      </w:r>
      <w:r>
        <w:rPr>
          <w:sz w:val="28"/>
          <w:szCs w:val="28"/>
        </w:rPr>
        <w:t>ги, так сами дети и их родители.</w:t>
      </w:r>
    </w:p>
    <w:p w:rsidR="00E23ACF" w:rsidRPr="00E23ACF" w:rsidRDefault="00E23ACF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3ACF">
        <w:rPr>
          <w:sz w:val="28"/>
          <w:szCs w:val="28"/>
        </w:rPr>
        <w:t>В современной отечественной литературе, досуг понимается как часть свободного времени, используемая для товарищеского общения, потребления ценностей духовной культуры, любительского творчества, прогулок, развлечений и других форм нерегламентированной деятельности, обеспечивающей отдых и дальнейшее развитие личности.</w:t>
      </w:r>
    </w:p>
    <w:p w:rsidR="00E23ACF" w:rsidRPr="00E23ACF" w:rsidRDefault="00E23ACF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3ACF">
        <w:rPr>
          <w:sz w:val="28"/>
          <w:szCs w:val="28"/>
        </w:rPr>
        <w:t>Функции досуга:</w:t>
      </w:r>
    </w:p>
    <w:p w:rsidR="00E23ACF" w:rsidRPr="00E23ACF" w:rsidRDefault="00B26395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E23ACF" w:rsidRPr="00E23ACF">
        <w:rPr>
          <w:sz w:val="28"/>
          <w:szCs w:val="28"/>
        </w:rPr>
        <w:t>рекреативная</w:t>
      </w:r>
      <w:proofErr w:type="gramEnd"/>
      <w:r w:rsidR="00E23ACF" w:rsidRPr="00E23ACF">
        <w:rPr>
          <w:sz w:val="28"/>
          <w:szCs w:val="28"/>
        </w:rPr>
        <w:t xml:space="preserve"> - снятие физического, психического, интеллектуального напряжения; восстановление сил посредством активного отдыха;</w:t>
      </w:r>
    </w:p>
    <w:p w:rsidR="00E23ACF" w:rsidRPr="00E23ACF" w:rsidRDefault="00B26395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23ACF" w:rsidRPr="00E23ACF">
        <w:rPr>
          <w:sz w:val="28"/>
          <w:szCs w:val="28"/>
        </w:rPr>
        <w:t xml:space="preserve">развивающая - вовлечение личности в процесс непрерывного просвещения; развитие различных видов любительского творчества; обеспечение личностно значимого общения; реализация </w:t>
      </w:r>
      <w:proofErr w:type="spellStart"/>
      <w:r w:rsidR="00E23ACF" w:rsidRPr="00E23ACF">
        <w:rPr>
          <w:sz w:val="28"/>
          <w:szCs w:val="28"/>
        </w:rPr>
        <w:t>компенсаторских</w:t>
      </w:r>
      <w:proofErr w:type="spellEnd"/>
      <w:r w:rsidR="00E23ACF" w:rsidRPr="00E23ACF">
        <w:rPr>
          <w:sz w:val="28"/>
          <w:szCs w:val="28"/>
        </w:rPr>
        <w:t xml:space="preserve"> возможностей свободного времяпрепровождения, расширение сферы проявления личностных качеств, самоутверждение, самореализация творческих потенций.</w:t>
      </w:r>
    </w:p>
    <w:p w:rsidR="00E23ACF" w:rsidRPr="00E23ACF" w:rsidRDefault="00E23ACF" w:rsidP="00B26395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23ACF">
        <w:rPr>
          <w:sz w:val="28"/>
          <w:szCs w:val="28"/>
        </w:rPr>
        <w:t>Общее определение понятия «досуг» и выявление его функций позволяет говорить о культурно-досуговых программах как о различных формах рекреационно-развивающей деятельности, содержание которых включает в себя комплекс специально отобранных и синтезированных видов культурной активности личности в пространстве досуга.</w:t>
      </w:r>
    </w:p>
    <w:p w:rsidR="00DA31AB" w:rsidRPr="00206C2B" w:rsidRDefault="00DA31AB" w:rsidP="00206C2B">
      <w:pPr>
        <w:widowControl/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sz w:val="28"/>
          <w:lang w:eastAsia="ru-RU" w:bidi="ar-SA"/>
        </w:rPr>
      </w:pP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center"/>
        <w:textAlignment w:val="auto"/>
        <w:rPr>
          <w:rFonts w:eastAsia="Times New Roman" w:cs="Arial"/>
          <w:b/>
          <w:i/>
          <w:kern w:val="0"/>
          <w:sz w:val="28"/>
          <w:lang w:eastAsia="ru-RU" w:bidi="ar-SA"/>
        </w:rPr>
      </w:pPr>
      <w:r w:rsidRPr="00206C2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Типы</w:t>
      </w:r>
      <w:r w:rsidR="00BA2081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культурно-досуговых</w:t>
      </w:r>
      <w:r w:rsidR="00BA2081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программ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>
        <w:rPr>
          <w:rFonts w:eastAsia="Times New Roman" w:cs="Arial"/>
          <w:kern w:val="0"/>
          <w:sz w:val="28"/>
          <w:lang w:eastAsia="ru-RU" w:bidi="ar-SA"/>
        </w:rPr>
        <w:t>В</w:t>
      </w:r>
      <w:r w:rsidRPr="00206C2B">
        <w:rPr>
          <w:rFonts w:eastAsia="Times New Roman" w:cs="Arial"/>
          <w:kern w:val="0"/>
          <w:sz w:val="28"/>
          <w:lang w:eastAsia="ru-RU" w:bidi="ar-SA"/>
        </w:rPr>
        <w:t>ыделя</w:t>
      </w:r>
      <w:r>
        <w:rPr>
          <w:rFonts w:eastAsia="Times New Roman" w:cs="Arial"/>
          <w:kern w:val="0"/>
          <w:sz w:val="28"/>
          <w:lang w:eastAsia="ru-RU" w:bidi="ar-SA"/>
        </w:rPr>
        <w:t>ются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следующие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типы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программ: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разовая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игровая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программа;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proofErr w:type="spellStart"/>
      <w:r w:rsidRPr="00206C2B">
        <w:rPr>
          <w:rFonts w:eastAsia="Times New Roman" w:cs="Arial"/>
          <w:kern w:val="0"/>
          <w:sz w:val="28"/>
          <w:lang w:eastAsia="ru-RU" w:bidi="ar-SA"/>
        </w:rPr>
        <w:t>конкурсно</w:t>
      </w:r>
      <w:proofErr w:type="spellEnd"/>
      <w:r w:rsidRPr="00206C2B">
        <w:rPr>
          <w:rFonts w:eastAsia="Times New Roman" w:cs="Arial"/>
          <w:kern w:val="0"/>
          <w:sz w:val="28"/>
          <w:lang w:eastAsia="ru-RU" w:bidi="ar-SA"/>
        </w:rPr>
        <w:t>-игровая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заданной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тематике;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игра-спектакль;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lastRenderedPageBreak/>
        <w:t>театрализованная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игра;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зрелище;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праздник;</w:t>
      </w:r>
    </w:p>
    <w:p w:rsidR="00206C2B" w:rsidRPr="00206C2B" w:rsidRDefault="00206C2B" w:rsidP="00206C2B">
      <w:pPr>
        <w:pStyle w:val="a9"/>
        <w:widowControl/>
        <w:numPr>
          <w:ilvl w:val="0"/>
          <w:numId w:val="1"/>
        </w:numPr>
        <w:shd w:val="clear" w:color="auto" w:fill="FFFFFF"/>
        <w:suppressAutoHyphens w:val="0"/>
        <w:autoSpaceDN/>
        <w:ind w:left="0" w:firstLine="0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длительная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досуговая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программа.</w:t>
      </w:r>
    </w:p>
    <w:p w:rsidR="00DA31AB" w:rsidRDefault="00DA31AB" w:rsidP="00DA31AB">
      <w:pPr>
        <w:widowControl/>
        <w:shd w:val="clear" w:color="auto" w:fill="FFFFFF"/>
        <w:suppressAutoHyphens w:val="0"/>
        <w:autoSpaceDN/>
        <w:ind w:firstLine="567"/>
        <w:jc w:val="center"/>
        <w:textAlignment w:val="auto"/>
        <w:rPr>
          <w:rFonts w:eastAsia="Times New Roman" w:cs="Arial"/>
          <w:b/>
          <w:bCs/>
          <w:i/>
          <w:kern w:val="0"/>
          <w:sz w:val="28"/>
          <w:lang w:eastAsia="ru-RU" w:bidi="ar-SA"/>
        </w:rPr>
      </w:pPr>
    </w:p>
    <w:p w:rsidR="00206C2B" w:rsidRPr="00DA31AB" w:rsidRDefault="00206C2B" w:rsidP="00DA31AB">
      <w:pPr>
        <w:widowControl/>
        <w:shd w:val="clear" w:color="auto" w:fill="FFFFFF"/>
        <w:suppressAutoHyphens w:val="0"/>
        <w:autoSpaceDN/>
        <w:ind w:firstLine="567"/>
        <w:jc w:val="center"/>
        <w:textAlignment w:val="auto"/>
        <w:rPr>
          <w:rFonts w:eastAsia="Times New Roman" w:cs="Arial"/>
          <w:b/>
          <w:i/>
          <w:kern w:val="0"/>
          <w:sz w:val="28"/>
          <w:lang w:eastAsia="ru-RU" w:bidi="ar-SA"/>
        </w:rPr>
      </w:pPr>
      <w:r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Этапы</w:t>
      </w:r>
      <w:r w:rsidR="00BA2081"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подготовки</w:t>
      </w:r>
      <w:r w:rsidR="00BA2081"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культурно-досуговой</w:t>
      </w:r>
      <w:r w:rsidR="00BA2081"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DA31AB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программы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Этапы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подготовки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являются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общими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пунктами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её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содержания.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Первый</w:t>
      </w:r>
      <w:r w:rsidR="00BA2081"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>этап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подготовки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условно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можно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назвать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этапом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обоснования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выбора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Данный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этап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включает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себя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несколько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организационно-проектировочных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разделов.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Раздел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I.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Определение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количества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распределение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обязанностей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разработчиков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Раздел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II.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Название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Выбор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темы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будущего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проекта.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Тематическая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обоснованность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исходит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из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названия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подразумевает,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чем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пойдёт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речь.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Раздел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III.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Постановка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целей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задач.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Задачи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являются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поэтапными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ступенями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достижения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поставленной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цели,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сама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цель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выступает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как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конечный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спланированный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результат.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Раздел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IV.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Аудитория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Обычно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проектирование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досуговых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опирается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возрастные,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психологические,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социально-демографические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признаки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аудитории.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Раздел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V.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Определение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времени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места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е</w:t>
      </w:r>
      <w:r w:rsidR="00DA31AB">
        <w:rPr>
          <w:rFonts w:eastAsia="Times New Roman" w:cs="Arial"/>
          <w:kern w:val="0"/>
          <w:sz w:val="28"/>
          <w:lang w:eastAsia="ru-RU" w:bidi="ar-SA"/>
        </w:rPr>
        <w:t>ё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проведения.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обычно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строится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основе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психолого-возрастной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характеристики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аудитории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соответствует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е</w:t>
      </w:r>
      <w:r w:rsidR="00DA31AB">
        <w:rPr>
          <w:rFonts w:eastAsia="Times New Roman" w:cs="Arial"/>
          <w:kern w:val="0"/>
          <w:sz w:val="28"/>
          <w:lang w:eastAsia="ru-RU" w:bidi="ar-SA"/>
        </w:rPr>
        <w:t>ё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особенностям.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Определение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точного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времени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места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проведения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поможет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наибольшей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эффективностью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одновременно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использовать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разные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площадки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учреждения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дополнительного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образования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детей.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>Второй</w:t>
      </w:r>
      <w:r w:rsidR="00BA2081"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>этап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подготовки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написание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Следует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оговориться,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что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все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досуговые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должны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опираться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полноценный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сценарий.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Например,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детская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proofErr w:type="spellStart"/>
      <w:r w:rsidRPr="00206C2B">
        <w:rPr>
          <w:rFonts w:eastAsia="Times New Roman" w:cs="Arial"/>
          <w:kern w:val="0"/>
          <w:sz w:val="28"/>
          <w:lang w:eastAsia="ru-RU" w:bidi="ar-SA"/>
        </w:rPr>
        <w:t>конкурсно</w:t>
      </w:r>
      <w:proofErr w:type="spellEnd"/>
      <w:r w:rsidRPr="00206C2B">
        <w:rPr>
          <w:rFonts w:eastAsia="Times New Roman" w:cs="Arial"/>
          <w:kern w:val="0"/>
          <w:sz w:val="28"/>
          <w:lang w:eastAsia="ru-RU" w:bidi="ar-SA"/>
        </w:rPr>
        <w:t>-игровая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облегчённого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характера,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т.е.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без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элементов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театрализации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единого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художественного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хода,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может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опираться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лишь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план,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котором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будет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отражён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порядок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игр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конкурсов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указанием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музыкальных,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художественных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вкраплений.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Итак,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это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подробная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текстовая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разработка,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включающая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как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литературную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основу,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так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организационные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аспекты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содержания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предполагает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последовательное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изложение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материала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первого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эпизода/номера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второму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т.д.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сценарная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разработка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предлагает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«</w:t>
      </w:r>
      <w:proofErr w:type="spellStart"/>
      <w:r w:rsidRPr="00206C2B">
        <w:rPr>
          <w:rFonts w:eastAsia="Times New Roman" w:cs="Arial"/>
          <w:kern w:val="0"/>
          <w:sz w:val="28"/>
          <w:lang w:eastAsia="ru-RU" w:bidi="ar-SA"/>
        </w:rPr>
        <w:t>кускообразности</w:t>
      </w:r>
      <w:proofErr w:type="spellEnd"/>
      <w:r w:rsidRPr="00206C2B">
        <w:rPr>
          <w:rFonts w:eastAsia="Times New Roman" w:cs="Arial"/>
          <w:kern w:val="0"/>
          <w:sz w:val="28"/>
          <w:lang w:eastAsia="ru-RU" w:bidi="ar-SA"/>
        </w:rPr>
        <w:t>»,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т.е.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первого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эпизода/номера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второму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обязательно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должен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быть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плавный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переход.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произведение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синтетическое,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так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как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может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соединять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себе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одновременно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элементы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литературных,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научно-публицистических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произведений,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произведения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музыки,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живописи,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хореографии,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кино,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факты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реальных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событий,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proofErr w:type="spellStart"/>
      <w:r w:rsidRPr="00206C2B">
        <w:rPr>
          <w:rFonts w:eastAsia="Times New Roman" w:cs="Arial"/>
          <w:kern w:val="0"/>
          <w:sz w:val="28"/>
          <w:lang w:eastAsia="ru-RU" w:bidi="ar-SA"/>
        </w:rPr>
        <w:t>конкурсно</w:t>
      </w:r>
      <w:proofErr w:type="spellEnd"/>
      <w:r w:rsidRPr="00206C2B">
        <w:rPr>
          <w:rFonts w:eastAsia="Times New Roman" w:cs="Arial"/>
          <w:kern w:val="0"/>
          <w:sz w:val="28"/>
          <w:lang w:eastAsia="ru-RU" w:bidi="ar-SA"/>
        </w:rPr>
        <w:t>-игровые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элементы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многое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другое.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Спектр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lastRenderedPageBreak/>
        <w:t>досуговых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достаточно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широк</w:t>
      </w:r>
      <w:r w:rsidR="00DA31AB">
        <w:rPr>
          <w:rFonts w:eastAsia="Times New Roman" w:cs="Arial"/>
          <w:kern w:val="0"/>
          <w:sz w:val="28"/>
          <w:lang w:eastAsia="ru-RU" w:bidi="ar-SA"/>
        </w:rPr>
        <w:t>: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ток-шоу,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литературно-музыкальные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композиции,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proofErr w:type="spellStart"/>
      <w:r w:rsidRPr="00206C2B">
        <w:rPr>
          <w:rFonts w:eastAsia="Times New Roman" w:cs="Arial"/>
          <w:kern w:val="0"/>
          <w:sz w:val="28"/>
          <w:lang w:eastAsia="ru-RU" w:bidi="ar-SA"/>
        </w:rPr>
        <w:t>конкурсно</w:t>
      </w:r>
      <w:proofErr w:type="spellEnd"/>
      <w:r w:rsidRPr="00206C2B">
        <w:rPr>
          <w:rFonts w:eastAsia="Times New Roman" w:cs="Arial"/>
          <w:kern w:val="0"/>
          <w:sz w:val="28"/>
          <w:lang w:eastAsia="ru-RU" w:bidi="ar-SA"/>
        </w:rPr>
        <w:t>-игровые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праздники,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театрализованные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представления.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Разнообразие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предполагает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выбор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определённого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решения,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соответствующего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форме.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Однако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большинство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соответствуют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«классической»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построения.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Композиционная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структура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культурно-досуговой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программы: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1.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Экспозиция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начальная,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вступительная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часть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даёт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необходимые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сведения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предстоящем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героях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жизненных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обстоятельствах.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Экспозиция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знакомит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правилами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сценической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игры.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Другим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видом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экспозиции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является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пролог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прямое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обращение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автора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зрителю,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краткий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рассказ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характере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будущего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представления.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Экспозиция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длится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момента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завязки.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2.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Завязка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момент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возникновения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проблемы,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которая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выливается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развитие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конфликта.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завязки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начинается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движение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всего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его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развитие.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3.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Кульминация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высшая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точка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напряжения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Она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играет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существенную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роль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раскрытии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характеров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действующих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лиц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разрешении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конфликта.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Кульминация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нередко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является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развязкой.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4.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Развязка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заключительный</w:t>
      </w:r>
      <w:r w:rsidR="00DA31AB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момент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развитии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который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является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моментом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полного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разрешения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конфликтной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ситуации.</w:t>
      </w:r>
    </w:p>
    <w:p w:rsidR="00B26395" w:rsidRPr="00B94836" w:rsidRDefault="00206C2B" w:rsidP="00B94836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5.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Финал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>
        <w:rPr>
          <w:rFonts w:eastAsia="Times New Roman" w:cs="Arial"/>
          <w:kern w:val="0"/>
          <w:sz w:val="28"/>
          <w:lang w:eastAsia="ru-RU" w:bidi="ar-SA"/>
        </w:rPr>
        <w:t>–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эмоционально-смысловое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завершение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произведения.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Своеобразной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финала,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котором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подводится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итог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всего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является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эпилог.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Эпилог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аналогичен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прологу,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т.е.,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если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начале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автор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вводит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зрителя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мир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героев,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знакомит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характером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то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финал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подводит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определённые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итоги,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DA31AB" w:rsidRPr="00206C2B">
        <w:rPr>
          <w:rFonts w:eastAsia="Times New Roman" w:cs="Arial"/>
          <w:kern w:val="0"/>
          <w:sz w:val="28"/>
          <w:lang w:eastAsia="ru-RU" w:bidi="ar-SA"/>
        </w:rPr>
        <w:t>даёт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оценку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завершившемуся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действию.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Как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видно,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композиция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классической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формы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строится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зарождении,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развитии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разрешении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конфликта.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Однако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сценарии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концертно-зрелищных,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proofErr w:type="spellStart"/>
      <w:r w:rsidRPr="00206C2B">
        <w:rPr>
          <w:rFonts w:eastAsia="Times New Roman" w:cs="Arial"/>
          <w:kern w:val="0"/>
          <w:sz w:val="28"/>
          <w:lang w:eastAsia="ru-RU" w:bidi="ar-SA"/>
        </w:rPr>
        <w:t>конкурсно</w:t>
      </w:r>
      <w:proofErr w:type="spellEnd"/>
      <w:r w:rsidRPr="00206C2B">
        <w:rPr>
          <w:rFonts w:eastAsia="Times New Roman" w:cs="Arial"/>
          <w:kern w:val="0"/>
          <w:sz w:val="28"/>
          <w:lang w:eastAsia="ru-RU" w:bidi="ar-SA"/>
        </w:rPr>
        <w:t>-игровых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программ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предполагают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конфликтных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ситуаций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сохранении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экспозиции,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завязки,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кульминации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финала.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>Третий</w:t>
      </w:r>
      <w:r w:rsidR="00BA2081"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 xml:space="preserve"> </w:t>
      </w:r>
      <w:r w:rsidRPr="00B94836">
        <w:rPr>
          <w:rFonts w:eastAsia="Times New Roman" w:cs="Arial"/>
          <w:b/>
          <w:bCs/>
          <w:i/>
          <w:kern w:val="0"/>
          <w:sz w:val="28"/>
          <w:lang w:eastAsia="ru-RU" w:bidi="ar-SA"/>
        </w:rPr>
        <w:t>этап</w:t>
      </w:r>
      <w:r w:rsidRPr="00206C2B">
        <w:rPr>
          <w:rFonts w:eastAsia="Times New Roman" w:cs="Arial"/>
          <w:bCs/>
          <w:kern w:val="0"/>
          <w:sz w:val="28"/>
          <w:lang w:eastAsia="ru-RU" w:bidi="ar-SA"/>
        </w:rPr>
        <w:t>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Постановка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мероприятия: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репетиционный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процесс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(подбор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участников,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распределение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ролей,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расписание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репетиций,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постановка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концертных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номеров).</w:t>
      </w:r>
    </w:p>
    <w:p w:rsidR="00206C2B" w:rsidRPr="00206C2B" w:rsidRDefault="00DA31A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bCs/>
          <w:kern w:val="0"/>
          <w:sz w:val="28"/>
          <w:lang w:eastAsia="ru-RU" w:bidi="ar-SA"/>
        </w:rPr>
        <w:t>Четвёртый</w:t>
      </w:r>
      <w:r w:rsidR="00BA2081">
        <w:rPr>
          <w:rFonts w:eastAsia="Times New Roman" w:cs="Arial"/>
          <w:bCs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bCs/>
          <w:kern w:val="0"/>
          <w:sz w:val="28"/>
          <w:lang w:eastAsia="ru-RU" w:bidi="ar-SA"/>
        </w:rPr>
        <w:t>этап.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kern w:val="0"/>
          <w:sz w:val="28"/>
          <w:lang w:eastAsia="ru-RU" w:bidi="ar-SA"/>
        </w:rPr>
        <w:t>Реклама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kern w:val="0"/>
          <w:sz w:val="28"/>
          <w:lang w:eastAsia="ru-RU" w:bidi="ar-SA"/>
        </w:rPr>
        <w:t>мероприятия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kern w:val="0"/>
          <w:sz w:val="28"/>
          <w:lang w:eastAsia="ru-RU" w:bidi="ar-SA"/>
        </w:rPr>
        <w:t>(СМИ,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kern w:val="0"/>
          <w:sz w:val="28"/>
          <w:lang w:eastAsia="ru-RU" w:bidi="ar-SA"/>
        </w:rPr>
        <w:t>афиши,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kern w:val="0"/>
          <w:sz w:val="28"/>
          <w:lang w:eastAsia="ru-RU" w:bidi="ar-SA"/>
        </w:rPr>
        <w:t>пригласительные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="00206C2B" w:rsidRPr="00206C2B">
        <w:rPr>
          <w:rFonts w:eastAsia="Times New Roman" w:cs="Arial"/>
          <w:kern w:val="0"/>
          <w:sz w:val="28"/>
          <w:lang w:eastAsia="ru-RU" w:bidi="ar-SA"/>
        </w:rPr>
        <w:t>билеты).</w:t>
      </w:r>
    </w:p>
    <w:p w:rsidR="00206C2B" w:rsidRPr="00206C2B" w:rsidRDefault="00206C2B" w:rsidP="00206C2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bCs/>
          <w:kern w:val="0"/>
          <w:sz w:val="28"/>
          <w:lang w:eastAsia="ru-RU" w:bidi="ar-SA"/>
        </w:rPr>
        <w:t>Пятый</w:t>
      </w:r>
      <w:r w:rsidR="00BA2081">
        <w:rPr>
          <w:rFonts w:eastAsia="Times New Roman" w:cs="Arial"/>
          <w:bCs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bCs/>
          <w:kern w:val="0"/>
          <w:sz w:val="28"/>
          <w:lang w:eastAsia="ru-RU" w:bidi="ar-SA"/>
        </w:rPr>
        <w:t>этап.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Проведение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мероприятия.</w:t>
      </w:r>
    </w:p>
    <w:p w:rsidR="00B94836" w:rsidRPr="00B94836" w:rsidRDefault="00206C2B" w:rsidP="00B94836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bCs/>
          <w:kern w:val="0"/>
          <w:sz w:val="28"/>
          <w:lang w:eastAsia="ru-RU" w:bidi="ar-SA"/>
        </w:rPr>
        <w:t>Шестой</w:t>
      </w:r>
      <w:r w:rsidR="00BA2081">
        <w:rPr>
          <w:rFonts w:eastAsia="Times New Roman" w:cs="Arial"/>
          <w:bCs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bCs/>
          <w:kern w:val="0"/>
          <w:sz w:val="28"/>
          <w:lang w:eastAsia="ru-RU" w:bidi="ar-SA"/>
        </w:rPr>
        <w:t>этап.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Анализ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мероприятия.</w:t>
      </w:r>
    </w:p>
    <w:p w:rsidR="00206C2B" w:rsidRPr="00206C2B" w:rsidRDefault="00206C2B" w:rsidP="00206C2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cs="Arial"/>
          <w:sz w:val="28"/>
        </w:rPr>
      </w:pPr>
      <w:r w:rsidRPr="00206C2B">
        <w:rPr>
          <w:rFonts w:cs="Arial"/>
          <w:sz w:val="28"/>
        </w:rPr>
        <w:t>Для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методистов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руководителей,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осуществляющих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контрольные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функции,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может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стать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полезна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схема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анализа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досугового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мероприятия.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В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процессе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анализа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целесообразно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зафиксировать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оценить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следующие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моменты.</w:t>
      </w:r>
    </w:p>
    <w:p w:rsidR="00206C2B" w:rsidRPr="00206C2B" w:rsidRDefault="00206C2B" w:rsidP="00206C2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cs="Arial"/>
          <w:sz w:val="28"/>
        </w:rPr>
      </w:pPr>
      <w:r w:rsidRPr="00206C2B">
        <w:rPr>
          <w:rFonts w:cs="Arial"/>
          <w:sz w:val="28"/>
        </w:rPr>
        <w:t>1.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Общая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характеристика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аудитории.</w:t>
      </w:r>
    </w:p>
    <w:p w:rsidR="00206C2B" w:rsidRPr="00206C2B" w:rsidRDefault="00206C2B" w:rsidP="00206C2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cs="Arial"/>
          <w:sz w:val="28"/>
        </w:rPr>
      </w:pPr>
      <w:r w:rsidRPr="00206C2B">
        <w:rPr>
          <w:rFonts w:cs="Arial"/>
          <w:sz w:val="28"/>
        </w:rPr>
        <w:t>2.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Место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время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проведения.</w:t>
      </w:r>
    </w:p>
    <w:p w:rsidR="00206C2B" w:rsidRPr="00206C2B" w:rsidRDefault="00206C2B" w:rsidP="00206C2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cs="Arial"/>
          <w:sz w:val="28"/>
        </w:rPr>
      </w:pPr>
      <w:r w:rsidRPr="00206C2B">
        <w:rPr>
          <w:rFonts w:cs="Arial"/>
          <w:sz w:val="28"/>
        </w:rPr>
        <w:t>3.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Тема,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цель,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форма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мероприятия.</w:t>
      </w:r>
    </w:p>
    <w:p w:rsidR="00206C2B" w:rsidRPr="00206C2B" w:rsidRDefault="00206C2B" w:rsidP="00206C2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cs="Arial"/>
          <w:sz w:val="28"/>
        </w:rPr>
      </w:pPr>
      <w:r w:rsidRPr="00206C2B">
        <w:rPr>
          <w:rFonts w:cs="Arial"/>
          <w:sz w:val="28"/>
        </w:rPr>
        <w:t>4.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Анализ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качества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подготовки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мероприятия: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наличие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плана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проведения;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определение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задач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др.</w:t>
      </w:r>
    </w:p>
    <w:p w:rsidR="00206C2B" w:rsidRPr="00206C2B" w:rsidRDefault="00206C2B" w:rsidP="00206C2B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cs="Arial"/>
          <w:sz w:val="28"/>
        </w:rPr>
      </w:pPr>
      <w:r w:rsidRPr="00206C2B">
        <w:rPr>
          <w:rFonts w:cs="Arial"/>
          <w:sz w:val="28"/>
        </w:rPr>
        <w:lastRenderedPageBreak/>
        <w:t>5.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Анализ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хода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мероприятия: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содержание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воспитательная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направленность;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отношение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участников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к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мероприятию,</w:t>
      </w:r>
      <w:r w:rsidR="00BA2081">
        <w:rPr>
          <w:rFonts w:cs="Arial"/>
          <w:sz w:val="28"/>
        </w:rPr>
        <w:t xml:space="preserve"> </w:t>
      </w:r>
      <w:r w:rsidR="00DA31AB" w:rsidRPr="00206C2B">
        <w:rPr>
          <w:rFonts w:cs="Arial"/>
          <w:sz w:val="28"/>
        </w:rPr>
        <w:t>увлечённость</w:t>
      </w:r>
      <w:r w:rsidRPr="00206C2B">
        <w:rPr>
          <w:rFonts w:cs="Arial"/>
          <w:sz w:val="28"/>
        </w:rPr>
        <w:t>,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творчество,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инициатива;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характеристика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педагогических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средств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и</w:t>
      </w:r>
      <w:r w:rsidR="00BA2081">
        <w:rPr>
          <w:rFonts w:cs="Arial"/>
          <w:sz w:val="28"/>
        </w:rPr>
        <w:t xml:space="preserve"> </w:t>
      </w:r>
      <w:r w:rsidRPr="00206C2B">
        <w:rPr>
          <w:rFonts w:cs="Arial"/>
          <w:sz w:val="28"/>
        </w:rPr>
        <w:t>т.д.</w:t>
      </w:r>
    </w:p>
    <w:p w:rsidR="00206C2B" w:rsidRPr="00206C2B" w:rsidRDefault="00206C2B" w:rsidP="00DA31AB">
      <w:pPr>
        <w:widowControl/>
        <w:shd w:val="clear" w:color="auto" w:fill="FFFFFF"/>
        <w:suppressAutoHyphens w:val="0"/>
        <w:autoSpaceDN/>
        <w:ind w:firstLine="567"/>
        <w:jc w:val="both"/>
        <w:textAlignment w:val="auto"/>
        <w:rPr>
          <w:rFonts w:eastAsia="Times New Roman" w:cs="Arial"/>
          <w:kern w:val="0"/>
          <w:sz w:val="28"/>
          <w:lang w:eastAsia="ru-RU" w:bidi="ar-SA"/>
        </w:rPr>
      </w:pPr>
      <w:r w:rsidRPr="00206C2B">
        <w:rPr>
          <w:rFonts w:eastAsia="Times New Roman" w:cs="Arial"/>
          <w:kern w:val="0"/>
          <w:sz w:val="28"/>
          <w:lang w:eastAsia="ru-RU" w:bidi="ar-SA"/>
        </w:rPr>
        <w:t>6.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Выводы,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замечания,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предложения: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оценка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методического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своеобразия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эффективности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мероприятия;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недостатки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в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ходе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подготовки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проведения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мероприятия,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пути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их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устранения;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пожелания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улучшению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подготовки,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содержания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форм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организации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  <w:r w:rsidRPr="00206C2B">
        <w:rPr>
          <w:rFonts w:eastAsia="Times New Roman" w:cs="Arial"/>
          <w:kern w:val="0"/>
          <w:sz w:val="28"/>
          <w:lang w:eastAsia="ru-RU" w:bidi="ar-SA"/>
        </w:rPr>
        <w:t>мероприятия.</w:t>
      </w:r>
      <w:r w:rsidR="00BA2081">
        <w:rPr>
          <w:rFonts w:eastAsia="Times New Roman" w:cs="Arial"/>
          <w:kern w:val="0"/>
          <w:sz w:val="28"/>
          <w:lang w:eastAsia="ru-RU" w:bidi="ar-SA"/>
        </w:rPr>
        <w:t xml:space="preserve"> </w:t>
      </w:r>
    </w:p>
    <w:p w:rsidR="00B94836" w:rsidRDefault="00B94836" w:rsidP="00B94836">
      <w:pPr>
        <w:jc w:val="right"/>
      </w:pPr>
    </w:p>
    <w:p w:rsidR="00B94836" w:rsidRPr="00B94836" w:rsidRDefault="00B94836" w:rsidP="00B94836">
      <w:pPr>
        <w:jc w:val="right"/>
        <w:rPr>
          <w:sz w:val="28"/>
          <w:szCs w:val="28"/>
        </w:rPr>
      </w:pPr>
      <w:bookmarkStart w:id="2" w:name="_GoBack"/>
      <w:bookmarkEnd w:id="2"/>
    </w:p>
    <w:sectPr w:rsidR="00B94836" w:rsidRPr="00B94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471BA"/>
    <w:multiLevelType w:val="hybridMultilevel"/>
    <w:tmpl w:val="8048EC8A"/>
    <w:lvl w:ilvl="0" w:tplc="50482F3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2B"/>
    <w:rsid w:val="00115AF7"/>
    <w:rsid w:val="00206C2B"/>
    <w:rsid w:val="002A22BC"/>
    <w:rsid w:val="00440D99"/>
    <w:rsid w:val="005112EA"/>
    <w:rsid w:val="005544A4"/>
    <w:rsid w:val="006D6020"/>
    <w:rsid w:val="00B26395"/>
    <w:rsid w:val="00B94836"/>
    <w:rsid w:val="00BA2081"/>
    <w:rsid w:val="00DA31AB"/>
    <w:rsid w:val="00DF6809"/>
    <w:rsid w:val="00E2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Mangal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4A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rsid w:val="00206C2B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544A4"/>
    <w:pPr>
      <w:suppressAutoHyphens/>
      <w:autoSpaceDN w:val="0"/>
      <w:textAlignment w:val="baseline"/>
    </w:pPr>
    <w:rPr>
      <w:rFonts w:ascii="Calibri" w:eastAsia="Times New Roman" w:hAnsi="Calibri" w:cs="Calibri"/>
      <w:kern w:val="3"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206C2B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currentmob">
    <w:name w:val="currentmob"/>
    <w:basedOn w:val="a0"/>
    <w:rsid w:val="00206C2B"/>
  </w:style>
  <w:style w:type="character" w:styleId="a4">
    <w:name w:val="Hyperlink"/>
    <w:basedOn w:val="a0"/>
    <w:uiPriority w:val="99"/>
    <w:semiHidden/>
    <w:unhideWhenUsed/>
    <w:rsid w:val="00206C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06C2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6">
    <w:name w:val="Strong"/>
    <w:basedOn w:val="a0"/>
    <w:uiPriority w:val="22"/>
    <w:qFormat/>
    <w:rsid w:val="00206C2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06C2B"/>
    <w:rPr>
      <w:rFonts w:ascii="Tahoma" w:hAnsi="Tahoma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206C2B"/>
    <w:rPr>
      <w:rFonts w:ascii="Tahoma" w:hAnsi="Tahoma"/>
      <w:kern w:val="3"/>
      <w:sz w:val="16"/>
      <w:szCs w:val="14"/>
      <w:lang w:eastAsia="zh-CN" w:bidi="hi-IN"/>
    </w:rPr>
  </w:style>
  <w:style w:type="paragraph" w:styleId="a9">
    <w:name w:val="List Paragraph"/>
    <w:basedOn w:val="a"/>
    <w:uiPriority w:val="34"/>
    <w:qFormat/>
    <w:rsid w:val="00206C2B"/>
    <w:pPr>
      <w:ind w:left="720"/>
      <w:contextualSpacing/>
    </w:pPr>
    <w:rPr>
      <w:szCs w:val="21"/>
    </w:rPr>
  </w:style>
  <w:style w:type="character" w:customStyle="1" w:styleId="11">
    <w:name w:val="Заголовок №1_"/>
    <w:basedOn w:val="a0"/>
    <w:link w:val="12"/>
    <w:rsid w:val="006D6020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6D6020"/>
    <w:pPr>
      <w:shd w:val="clear" w:color="auto" w:fill="FFFFFF"/>
      <w:suppressAutoHyphens w:val="0"/>
      <w:autoSpaceDN/>
      <w:textAlignment w:val="auto"/>
      <w:outlineLvl w:val="0"/>
    </w:pPr>
    <w:rPr>
      <w:rFonts w:eastAsia="Times New Roman" w:cs="Times New Roman"/>
      <w:b/>
      <w:bCs/>
      <w:kern w:val="0"/>
      <w:sz w:val="26"/>
      <w:szCs w:val="26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Mangal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4A4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rsid w:val="00206C2B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rFonts w:eastAsia="Times New Roman" w:cs="Times New Roman"/>
      <w:b/>
      <w:bCs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544A4"/>
    <w:pPr>
      <w:suppressAutoHyphens/>
      <w:autoSpaceDN w:val="0"/>
      <w:textAlignment w:val="baseline"/>
    </w:pPr>
    <w:rPr>
      <w:rFonts w:ascii="Calibri" w:eastAsia="Times New Roman" w:hAnsi="Calibri" w:cs="Calibri"/>
      <w:kern w:val="3"/>
      <w:sz w:val="22"/>
      <w:szCs w:val="22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206C2B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currentmob">
    <w:name w:val="currentmob"/>
    <w:basedOn w:val="a0"/>
    <w:rsid w:val="00206C2B"/>
  </w:style>
  <w:style w:type="character" w:styleId="a4">
    <w:name w:val="Hyperlink"/>
    <w:basedOn w:val="a0"/>
    <w:uiPriority w:val="99"/>
    <w:semiHidden/>
    <w:unhideWhenUsed/>
    <w:rsid w:val="00206C2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06C2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6">
    <w:name w:val="Strong"/>
    <w:basedOn w:val="a0"/>
    <w:uiPriority w:val="22"/>
    <w:qFormat/>
    <w:rsid w:val="00206C2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06C2B"/>
    <w:rPr>
      <w:rFonts w:ascii="Tahoma" w:hAnsi="Tahoma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206C2B"/>
    <w:rPr>
      <w:rFonts w:ascii="Tahoma" w:hAnsi="Tahoma"/>
      <w:kern w:val="3"/>
      <w:sz w:val="16"/>
      <w:szCs w:val="14"/>
      <w:lang w:eastAsia="zh-CN" w:bidi="hi-IN"/>
    </w:rPr>
  </w:style>
  <w:style w:type="paragraph" w:styleId="a9">
    <w:name w:val="List Paragraph"/>
    <w:basedOn w:val="a"/>
    <w:uiPriority w:val="34"/>
    <w:qFormat/>
    <w:rsid w:val="00206C2B"/>
    <w:pPr>
      <w:ind w:left="720"/>
      <w:contextualSpacing/>
    </w:pPr>
    <w:rPr>
      <w:szCs w:val="21"/>
    </w:rPr>
  </w:style>
  <w:style w:type="character" w:customStyle="1" w:styleId="11">
    <w:name w:val="Заголовок №1_"/>
    <w:basedOn w:val="a0"/>
    <w:link w:val="12"/>
    <w:rsid w:val="006D6020"/>
    <w:rPr>
      <w:rFonts w:eastAsia="Times New Roman" w:cs="Times New Roman"/>
      <w:b/>
      <w:bCs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6D6020"/>
    <w:pPr>
      <w:shd w:val="clear" w:color="auto" w:fill="FFFFFF"/>
      <w:suppressAutoHyphens w:val="0"/>
      <w:autoSpaceDN/>
      <w:textAlignment w:val="auto"/>
      <w:outlineLvl w:val="0"/>
    </w:pPr>
    <w:rPr>
      <w:rFonts w:eastAsia="Times New Roman" w:cs="Times New Roman"/>
      <w:b/>
      <w:bCs/>
      <w:kern w:val="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6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9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3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8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cks_b</cp:lastModifiedBy>
  <cp:revision>3</cp:revision>
  <cp:lastPrinted>2022-05-19T02:47:00Z</cp:lastPrinted>
  <dcterms:created xsi:type="dcterms:W3CDTF">2020-11-11T08:05:00Z</dcterms:created>
  <dcterms:modified xsi:type="dcterms:W3CDTF">2022-05-20T01:14:00Z</dcterms:modified>
</cp:coreProperties>
</file>